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1D" w:rsidRPr="00E121BF" w:rsidRDefault="00944A1D" w:rsidP="00E121BF">
      <w:pPr>
        <w:jc w:val="center"/>
        <w:rPr>
          <w:rFonts w:asciiTheme="majorHAnsi" w:hAnsiTheme="majorHAnsi"/>
          <w:sz w:val="28"/>
          <w:szCs w:val="28"/>
        </w:rPr>
      </w:pPr>
      <w:r w:rsidRPr="00E121BF">
        <w:rPr>
          <w:rFonts w:asciiTheme="majorHAnsi" w:hAnsiTheme="majorHAnsi"/>
          <w:sz w:val="28"/>
          <w:szCs w:val="28"/>
        </w:rPr>
        <w:t>ŞÂİR'ÜL İSLÂM YÛNUS KOKAN KİMDİR?</w:t>
      </w:r>
    </w:p>
    <w:p w:rsidR="00944A1D" w:rsidRDefault="00944A1D" w:rsidP="00944A1D">
      <w:pPr>
        <w:rPr>
          <w:rFonts w:asciiTheme="majorHAnsi" w:hAnsiTheme="majorHAnsi"/>
        </w:rPr>
      </w:pPr>
    </w:p>
    <w:p w:rsidR="00944A1D" w:rsidRPr="00944A1D" w:rsidRDefault="00944A1D" w:rsidP="00944A1D">
      <w:pPr>
        <w:rPr>
          <w:rFonts w:asciiTheme="majorHAnsi" w:hAnsiTheme="majorHAnsi"/>
        </w:rPr>
      </w:pPr>
      <w:bookmarkStart w:id="0" w:name="_GoBack"/>
      <w:bookmarkEnd w:id="0"/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5 Nisan 1986 tarihinde Gaziantep</w:t>
      </w:r>
      <w:proofErr w:type="gramStart"/>
      <w:r w:rsidRPr="00944A1D">
        <w:rPr>
          <w:rFonts w:asciiTheme="majorHAnsi" w:hAnsiTheme="majorHAnsi"/>
        </w:rPr>
        <w:t>`</w:t>
      </w:r>
      <w:proofErr w:type="gramEnd"/>
      <w:r w:rsidRPr="00944A1D">
        <w:rPr>
          <w:rFonts w:asciiTheme="majorHAnsi" w:hAnsiTheme="majorHAnsi"/>
        </w:rPr>
        <w:t>in Şahinbey ilçesinde dünyaya geldi.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Kitap okumaya karşı büyük bir ilgisi vardı. Zamanının büyük bir bölümünde kitap okurdu. Çok küçük yaşlarda siyer okumaya başladı. Eline geçen her siyer kitabını mutlaka okudu.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2004 yılında İnci Konukoğlu Lisesinden; 2010 yılında Dicle Üniversitesi, Ziya Gökalp Eğitim Fakültesi, Matematik Öğretmenliği ve 2023 yılında Atatürk Üniversitesi, İslami İlimler bölümünden mezun oldu.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Hem lise hem de üniversite yıllarında tefsir, hadis, fıkıh ve kelam ilimleri okuyarak çok ilgi duyduğu dini ilimlerde mesafe aldı.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Diğer taraftan </w:t>
      </w:r>
      <w:proofErr w:type="spellStart"/>
      <w:r w:rsidRPr="00944A1D">
        <w:rPr>
          <w:rFonts w:asciiTheme="majorHAnsi" w:hAnsiTheme="majorHAnsi"/>
        </w:rPr>
        <w:t>Yûnus</w:t>
      </w:r>
      <w:proofErr w:type="spellEnd"/>
      <w:r w:rsidRPr="00944A1D">
        <w:rPr>
          <w:rFonts w:asciiTheme="majorHAnsi" w:hAnsiTheme="majorHAnsi"/>
        </w:rPr>
        <w:t xml:space="preserve"> Emre`den, Mevlânâ </w:t>
      </w:r>
      <w:proofErr w:type="spellStart"/>
      <w:r w:rsidRPr="00944A1D">
        <w:rPr>
          <w:rFonts w:asciiTheme="majorHAnsi" w:hAnsiTheme="majorHAnsi"/>
        </w:rPr>
        <w:t>Celâleddin</w:t>
      </w:r>
      <w:proofErr w:type="spellEnd"/>
      <w:r w:rsidRPr="00944A1D">
        <w:rPr>
          <w:rFonts w:asciiTheme="majorHAnsi" w:hAnsiTheme="majorHAnsi"/>
        </w:rPr>
        <w:t>-i Rûmî`den, Necip Fazıl  Kısakürek`ten ve Mehmet Akif Ersoy`</w:t>
      </w:r>
      <w:proofErr w:type="gramStart"/>
      <w:r w:rsidRPr="00944A1D">
        <w:rPr>
          <w:rFonts w:asciiTheme="majorHAnsi" w:hAnsiTheme="majorHAnsi"/>
        </w:rPr>
        <w:t>dan</w:t>
      </w:r>
      <w:proofErr w:type="gramEnd"/>
      <w:r w:rsidRPr="00944A1D">
        <w:rPr>
          <w:rFonts w:asciiTheme="majorHAnsi" w:hAnsiTheme="majorHAnsi"/>
        </w:rPr>
        <w:t xml:space="preserve"> şiirler okudu.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Okumuş olduğu ilimlerden ve şiirlerden aldığı feyizlerle yüzlerce şiir yazdı. Şiirleri genelde İslâmî içerikli olduğu için, ilim ehli insanlar tarafından kendisine </w:t>
      </w:r>
      <w:proofErr w:type="spellStart"/>
      <w:r w:rsidRPr="00944A1D">
        <w:rPr>
          <w:rFonts w:asciiTheme="majorHAnsi" w:hAnsiTheme="majorHAnsi"/>
        </w:rPr>
        <w:t>Şâir'ül</w:t>
      </w:r>
      <w:proofErr w:type="spellEnd"/>
      <w:r w:rsidRPr="00944A1D">
        <w:rPr>
          <w:rFonts w:asciiTheme="majorHAnsi" w:hAnsiTheme="majorHAnsi"/>
        </w:rPr>
        <w:t xml:space="preserve"> İslâm lakabı verildi. Diğer lakapları </w:t>
      </w:r>
      <w:proofErr w:type="spellStart"/>
      <w:r w:rsidRPr="00944A1D">
        <w:rPr>
          <w:rFonts w:asciiTheme="majorHAnsi" w:hAnsiTheme="majorHAnsi"/>
        </w:rPr>
        <w:t>Birdman</w:t>
      </w:r>
      <w:proofErr w:type="spellEnd"/>
      <w:r w:rsidRPr="00944A1D">
        <w:rPr>
          <w:rFonts w:asciiTheme="majorHAnsi" w:hAnsiTheme="majorHAnsi"/>
        </w:rPr>
        <w:t xml:space="preserve"> </w:t>
      </w:r>
      <w:proofErr w:type="spellStart"/>
      <w:r w:rsidRPr="00944A1D">
        <w:rPr>
          <w:rFonts w:asciiTheme="majorHAnsi" w:hAnsiTheme="majorHAnsi"/>
        </w:rPr>
        <w:t>Father</w:t>
      </w:r>
      <w:proofErr w:type="spellEnd"/>
      <w:r w:rsidRPr="00944A1D">
        <w:rPr>
          <w:rFonts w:asciiTheme="majorHAnsi" w:hAnsiTheme="majorHAnsi"/>
        </w:rPr>
        <w:t xml:space="preserve">, Şems-i </w:t>
      </w:r>
      <w:proofErr w:type="spellStart"/>
      <w:r w:rsidRPr="00944A1D">
        <w:rPr>
          <w:rFonts w:asciiTheme="majorHAnsi" w:hAnsiTheme="majorHAnsi"/>
        </w:rPr>
        <w:t>Şuarâ</w:t>
      </w:r>
      <w:proofErr w:type="spellEnd"/>
      <w:r w:rsidRPr="00944A1D">
        <w:rPr>
          <w:rFonts w:asciiTheme="majorHAnsi" w:hAnsiTheme="majorHAnsi"/>
        </w:rPr>
        <w:t xml:space="preserve"> ve </w:t>
      </w:r>
      <w:proofErr w:type="spellStart"/>
      <w:r w:rsidRPr="00944A1D">
        <w:rPr>
          <w:rFonts w:asciiTheme="majorHAnsi" w:hAnsiTheme="majorHAnsi"/>
        </w:rPr>
        <w:t>Seyyah’tır</w:t>
      </w:r>
      <w:proofErr w:type="spellEnd"/>
      <w:r w:rsidRPr="00944A1D">
        <w:rPr>
          <w:rFonts w:asciiTheme="majorHAnsi" w:hAnsiTheme="majorHAnsi"/>
        </w:rPr>
        <w:t>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Okuyucularından gelen talepler üzerine, kaleme aldığı şiirlerini kitaplaştırmaya karar verdi.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Şiir kitaplarının yanı sıra, başta siyer olmak üzere İslâmî alanda birçok eser kaleme aldı.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Tevrat ve İncil üzerinde de ciddi incelemelerde bulunan şair, kâmil imanın araştırmaya dayalı iman olduğunu savunur.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Felsefeyi dinsizliğe alet eden kimselere Kur</w:t>
      </w:r>
      <w:proofErr w:type="gramStart"/>
      <w:r w:rsidRPr="00944A1D">
        <w:rPr>
          <w:rFonts w:asciiTheme="majorHAnsi" w:hAnsiTheme="majorHAnsi"/>
        </w:rPr>
        <w:t>`</w:t>
      </w:r>
      <w:proofErr w:type="gramEnd"/>
      <w:r w:rsidRPr="00944A1D">
        <w:rPr>
          <w:rFonts w:asciiTheme="majorHAnsi" w:hAnsiTheme="majorHAnsi"/>
        </w:rPr>
        <w:t xml:space="preserve">an </w:t>
      </w:r>
      <w:proofErr w:type="spellStart"/>
      <w:r w:rsidRPr="00944A1D">
        <w:rPr>
          <w:rFonts w:asciiTheme="majorHAnsi" w:hAnsiTheme="majorHAnsi"/>
        </w:rPr>
        <w:t>âyetleri</w:t>
      </w:r>
      <w:proofErr w:type="spellEnd"/>
      <w:r w:rsidRPr="00944A1D">
        <w:rPr>
          <w:rFonts w:asciiTheme="majorHAnsi" w:hAnsiTheme="majorHAnsi"/>
        </w:rPr>
        <w:t xml:space="preserve"> ışığında İslâm felsefesi yaparak en güzel cevabı vermiştir. Bunu hem şiir kitaplarında hem de diğer eserlerinde görmek mümkündür.</w:t>
      </w:r>
    </w:p>
    <w:p w:rsidR="00944A1D" w:rsidRPr="00944A1D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</w:t>
      </w:r>
      <w:proofErr w:type="spellStart"/>
      <w:r w:rsidRPr="00944A1D">
        <w:rPr>
          <w:rFonts w:asciiTheme="majorHAnsi" w:hAnsiTheme="majorHAnsi"/>
        </w:rPr>
        <w:t>Şâir</w:t>
      </w:r>
      <w:proofErr w:type="gramStart"/>
      <w:r w:rsidRPr="00944A1D">
        <w:rPr>
          <w:rFonts w:asciiTheme="majorHAnsi" w:hAnsiTheme="majorHAnsi"/>
        </w:rPr>
        <w:t>`</w:t>
      </w:r>
      <w:proofErr w:type="gramEnd"/>
      <w:r w:rsidRPr="00944A1D">
        <w:rPr>
          <w:rFonts w:asciiTheme="majorHAnsi" w:hAnsiTheme="majorHAnsi"/>
        </w:rPr>
        <w:t>ül</w:t>
      </w:r>
      <w:proofErr w:type="spellEnd"/>
      <w:r w:rsidRPr="00944A1D">
        <w:rPr>
          <w:rFonts w:asciiTheme="majorHAnsi" w:hAnsiTheme="majorHAnsi"/>
        </w:rPr>
        <w:t xml:space="preserve"> İslâm, aynı zamanda bir mütefekkir olmasıyla da dikkat çekmektedir. Tefekkürdeki derinliğini anlamak için “</w:t>
      </w:r>
      <w:proofErr w:type="spellStart"/>
      <w:r w:rsidRPr="00944A1D">
        <w:rPr>
          <w:rFonts w:asciiTheme="majorHAnsi" w:hAnsiTheme="majorHAnsi"/>
        </w:rPr>
        <w:t>Kitâbu't</w:t>
      </w:r>
      <w:proofErr w:type="spellEnd"/>
      <w:r w:rsidRPr="00944A1D">
        <w:rPr>
          <w:rFonts w:asciiTheme="majorHAnsi" w:hAnsiTheme="majorHAnsi"/>
        </w:rPr>
        <w:t>-Tefekkür” isimli eseri mutlaka okunmalıdır.</w:t>
      </w:r>
    </w:p>
    <w:p w:rsidR="003F53AB" w:rsidRPr="00C45CB1" w:rsidRDefault="00944A1D" w:rsidP="00944A1D">
      <w:pPr>
        <w:rPr>
          <w:rFonts w:asciiTheme="majorHAnsi" w:hAnsiTheme="majorHAnsi"/>
        </w:rPr>
      </w:pPr>
      <w:r w:rsidRPr="00944A1D">
        <w:rPr>
          <w:rFonts w:asciiTheme="majorHAnsi" w:hAnsiTheme="majorHAnsi"/>
        </w:rPr>
        <w:t xml:space="preserve">     Bir kız ve üç erkek çocuk babası olan; çiçekten, sinekten, karıncadan, arıdan dahi hikmet dersi alan, onları kendine </w:t>
      </w:r>
      <w:proofErr w:type="spellStart"/>
      <w:r w:rsidRPr="00944A1D">
        <w:rPr>
          <w:rFonts w:asciiTheme="majorHAnsi" w:hAnsiTheme="majorHAnsi"/>
        </w:rPr>
        <w:t>üstad</w:t>
      </w:r>
      <w:proofErr w:type="spellEnd"/>
      <w:r w:rsidRPr="00944A1D">
        <w:rPr>
          <w:rFonts w:asciiTheme="majorHAnsi" w:hAnsiTheme="majorHAnsi"/>
        </w:rPr>
        <w:t xml:space="preserve"> kabul eden, ancak Kur`an ve sünnetten başka hiç kimseyi ve hiçbir şeyi mutlak </w:t>
      </w:r>
      <w:proofErr w:type="spellStart"/>
      <w:r w:rsidRPr="00944A1D">
        <w:rPr>
          <w:rFonts w:asciiTheme="majorHAnsi" w:hAnsiTheme="majorHAnsi"/>
        </w:rPr>
        <w:t>üstad</w:t>
      </w:r>
      <w:proofErr w:type="spellEnd"/>
      <w:r w:rsidRPr="00944A1D">
        <w:rPr>
          <w:rFonts w:asciiTheme="majorHAnsi" w:hAnsiTheme="majorHAnsi"/>
        </w:rPr>
        <w:t xml:space="preserve"> tanımayan ve kabul etmeyen şair, araştırmalarını ve çalışmalarını ikamet ettiği Gaziantep</w:t>
      </w:r>
      <w:proofErr w:type="gramStart"/>
      <w:r w:rsidRPr="00944A1D">
        <w:rPr>
          <w:rFonts w:asciiTheme="majorHAnsi" w:hAnsiTheme="majorHAnsi"/>
        </w:rPr>
        <w:t>`</w:t>
      </w:r>
      <w:proofErr w:type="gramEnd"/>
      <w:r w:rsidRPr="00944A1D">
        <w:rPr>
          <w:rFonts w:asciiTheme="majorHAnsi" w:hAnsiTheme="majorHAnsi"/>
        </w:rPr>
        <w:t>te sürdürmektedir.</w:t>
      </w:r>
    </w:p>
    <w:sectPr w:rsidR="003F53AB" w:rsidRPr="00C4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9F"/>
    <w:rsid w:val="003F53AB"/>
    <w:rsid w:val="004C4C9B"/>
    <w:rsid w:val="008D5D20"/>
    <w:rsid w:val="00944A1D"/>
    <w:rsid w:val="00B63EE4"/>
    <w:rsid w:val="00C45CB1"/>
    <w:rsid w:val="00D1219F"/>
    <w:rsid w:val="00E121BF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Kalaji</dc:creator>
  <cp:keywords/>
  <dc:description/>
  <cp:lastModifiedBy>Kalaji</cp:lastModifiedBy>
  <cp:revision>5</cp:revision>
  <dcterms:created xsi:type="dcterms:W3CDTF">2023-07-05T06:31:00Z</dcterms:created>
  <dcterms:modified xsi:type="dcterms:W3CDTF">2023-07-17T03:49:00Z</dcterms:modified>
</cp:coreProperties>
</file>